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B55" w:rsidRDefault="00B67B55" w:rsidP="00B67B55">
      <w:pPr>
        <w:jc w:val="right"/>
      </w:pPr>
    </w:p>
    <w:p w:rsidR="00C7687B" w:rsidRPr="002021C8" w:rsidRDefault="00C7687B" w:rsidP="00C7687B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22"/>
          <w:szCs w:val="22"/>
          <w:lang w:eastAsia="en-US"/>
        </w:rPr>
      </w:pPr>
      <w:r w:rsidRPr="002021C8">
        <w:rPr>
          <w:rFonts w:ascii="Cambria" w:hAnsi="Cambria"/>
          <w:b/>
          <w:kern w:val="32"/>
          <w:sz w:val="22"/>
          <w:szCs w:val="22"/>
          <w:lang w:eastAsia="en-US"/>
        </w:rPr>
        <w:t>KRYCÍ LIST NABÍDKY</w:t>
      </w:r>
    </w:p>
    <w:p w:rsidR="00C7687B" w:rsidRPr="002021C8" w:rsidRDefault="00122653" w:rsidP="00C7687B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2021C8">
        <w:rPr>
          <w:rFonts w:ascii="Cambria" w:hAnsi="Cambria"/>
          <w:bCs/>
          <w:iCs/>
          <w:sz w:val="22"/>
          <w:szCs w:val="22"/>
          <w:lang w:eastAsia="en-US"/>
        </w:rPr>
        <w:t>pro po</w:t>
      </w:r>
      <w:r w:rsidR="00C7687B" w:rsidRPr="002021C8">
        <w:rPr>
          <w:rFonts w:ascii="Cambria" w:hAnsi="Cambria"/>
          <w:bCs/>
          <w:iCs/>
          <w:sz w:val="22"/>
          <w:szCs w:val="22"/>
          <w:lang w:eastAsia="en-US"/>
        </w:rPr>
        <w:t>dlim</w:t>
      </w:r>
      <w:r w:rsidR="0011560D">
        <w:rPr>
          <w:rFonts w:ascii="Cambria" w:hAnsi="Cambria"/>
          <w:bCs/>
          <w:iCs/>
          <w:sz w:val="22"/>
          <w:szCs w:val="22"/>
          <w:lang w:eastAsia="en-US"/>
        </w:rPr>
        <w:t>itní veřejnou zakázku na dodávky</w:t>
      </w:r>
      <w:r w:rsidR="00C7687B" w:rsidRPr="002021C8">
        <w:rPr>
          <w:rFonts w:ascii="Cambria" w:hAnsi="Cambria"/>
          <w:bCs/>
          <w:iCs/>
          <w:sz w:val="22"/>
          <w:szCs w:val="22"/>
          <w:lang w:eastAsia="en-US"/>
        </w:rPr>
        <w:t>, zadávanou</w:t>
      </w:r>
      <w:r w:rsidR="00211895" w:rsidRPr="002021C8">
        <w:rPr>
          <w:rFonts w:ascii="Cambria" w:hAnsi="Cambria"/>
          <w:bCs/>
          <w:iCs/>
          <w:sz w:val="22"/>
          <w:szCs w:val="22"/>
          <w:lang w:eastAsia="en-US"/>
        </w:rPr>
        <w:t xml:space="preserve"> </w:t>
      </w:r>
      <w:r w:rsidRPr="002021C8">
        <w:rPr>
          <w:rFonts w:ascii="Cambria" w:hAnsi="Cambria"/>
          <w:bCs/>
          <w:iCs/>
          <w:sz w:val="22"/>
          <w:szCs w:val="22"/>
          <w:lang w:eastAsia="en-US"/>
        </w:rPr>
        <w:t>ve zjednodušeném podlimitním</w:t>
      </w:r>
      <w:r w:rsidR="00C7687B" w:rsidRPr="002021C8">
        <w:rPr>
          <w:rFonts w:ascii="Cambria" w:hAnsi="Cambria"/>
          <w:bCs/>
          <w:iCs/>
          <w:sz w:val="22"/>
          <w:szCs w:val="22"/>
          <w:lang w:eastAsia="en-US"/>
        </w:rPr>
        <w:t xml:space="preserve"> řízení dle § 5</w:t>
      </w:r>
      <w:r w:rsidRPr="002021C8">
        <w:rPr>
          <w:rFonts w:ascii="Cambria" w:hAnsi="Cambria"/>
          <w:bCs/>
          <w:iCs/>
          <w:sz w:val="22"/>
          <w:szCs w:val="22"/>
          <w:lang w:eastAsia="en-US"/>
        </w:rPr>
        <w:t>3</w:t>
      </w:r>
      <w:r w:rsidR="00C7687B" w:rsidRPr="002021C8">
        <w:rPr>
          <w:rFonts w:ascii="Cambria" w:hAnsi="Cambria"/>
          <w:bCs/>
          <w:iCs/>
          <w:sz w:val="22"/>
          <w:szCs w:val="22"/>
          <w:lang w:eastAsia="en-US"/>
        </w:rPr>
        <w:t xml:space="preserve"> zákona č. 134/2016 Sb., o zadávání veřejných zakázek, ve znění pozdějších předpisů</w:t>
      </w:r>
      <w:r w:rsidR="00211895" w:rsidRPr="002021C8">
        <w:rPr>
          <w:rFonts w:ascii="Cambria" w:hAnsi="Cambria"/>
          <w:bCs/>
          <w:iCs/>
          <w:sz w:val="22"/>
          <w:szCs w:val="22"/>
          <w:lang w:eastAsia="en-US"/>
        </w:rPr>
        <w:t xml:space="preserve"> </w:t>
      </w:r>
      <w:r w:rsidR="00C7687B" w:rsidRPr="002021C8">
        <w:rPr>
          <w:rFonts w:ascii="Cambria" w:hAnsi="Cambria"/>
          <w:bCs/>
          <w:iCs/>
          <w:sz w:val="22"/>
          <w:szCs w:val="22"/>
          <w:lang w:eastAsia="en-US"/>
        </w:rPr>
        <w:t>(dále jen „zákon“)</w:t>
      </w:r>
      <w:r w:rsidR="00211895" w:rsidRPr="002021C8">
        <w:rPr>
          <w:rFonts w:ascii="Cambria" w:hAnsi="Cambria"/>
          <w:bCs/>
          <w:iCs/>
          <w:sz w:val="22"/>
          <w:szCs w:val="22"/>
          <w:lang w:eastAsia="en-US"/>
        </w:rPr>
        <w:t xml:space="preserve"> </w:t>
      </w:r>
      <w:r w:rsidR="00C7687B" w:rsidRPr="002021C8">
        <w:rPr>
          <w:rFonts w:ascii="Cambria" w:hAnsi="Cambria"/>
          <w:bCs/>
          <w:iCs/>
          <w:sz w:val="22"/>
          <w:szCs w:val="22"/>
          <w:lang w:eastAsia="en-US"/>
        </w:rPr>
        <w:t>s názvem</w:t>
      </w:r>
    </w:p>
    <w:p w:rsidR="00C7687B" w:rsidRPr="002021C8" w:rsidRDefault="00C7687B" w:rsidP="00C7687B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</w:p>
    <w:p w:rsidR="00EB0910" w:rsidRPr="00EB0910" w:rsidRDefault="00C7687B" w:rsidP="00EB0910">
      <w:pPr>
        <w:pStyle w:val="Nadpis3"/>
        <w:numPr>
          <w:ilvl w:val="0"/>
          <w:numId w:val="0"/>
        </w:numPr>
        <w:rPr>
          <w:b/>
          <w:bCs w:val="0"/>
          <w:sz w:val="22"/>
          <w:szCs w:val="22"/>
        </w:rPr>
      </w:pPr>
      <w:r w:rsidRPr="00EB0910">
        <w:rPr>
          <w:b/>
          <w:bCs w:val="0"/>
          <w:sz w:val="22"/>
          <w:szCs w:val="22"/>
        </w:rPr>
        <w:t>„</w:t>
      </w:r>
      <w:r w:rsidR="00662E8A" w:rsidRPr="00662E8A">
        <w:rPr>
          <w:b/>
          <w:bCs w:val="0"/>
          <w:sz w:val="22"/>
          <w:szCs w:val="22"/>
        </w:rPr>
        <w:t>Realizace interiérových úprav I. oddělení v budově B - Zámeček - humanizace</w:t>
      </w:r>
      <w:r w:rsidR="00EB0910" w:rsidRPr="00EB0910">
        <w:rPr>
          <w:b/>
          <w:bCs w:val="0"/>
          <w:sz w:val="22"/>
          <w:szCs w:val="22"/>
        </w:rPr>
        <w:t xml:space="preserve"> – interiér“</w:t>
      </w:r>
    </w:p>
    <w:p w:rsidR="00C7687B" w:rsidRPr="0011560D" w:rsidRDefault="00C7687B" w:rsidP="00C7687B">
      <w:pPr>
        <w:tabs>
          <w:tab w:val="left" w:pos="1134"/>
        </w:tabs>
        <w:jc w:val="center"/>
        <w:rPr>
          <w:rFonts w:asciiTheme="majorHAnsi" w:hAnsiTheme="majorHAnsi" w:cstheme="majorHAnsi"/>
          <w:b/>
          <w:bCs/>
        </w:rPr>
      </w:pPr>
    </w:p>
    <w:p w:rsidR="00C7687B" w:rsidRPr="002021C8" w:rsidRDefault="00C7687B" w:rsidP="00C7687B">
      <w:pP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:rsidR="00C7687B" w:rsidRPr="002021C8" w:rsidRDefault="00C7687B" w:rsidP="00C7687B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2021C8">
        <w:rPr>
          <w:rFonts w:ascii="Cambria" w:eastAsia="Calibri" w:hAnsi="Cambria"/>
          <w:b/>
          <w:sz w:val="22"/>
          <w:szCs w:val="22"/>
          <w:lang w:eastAsia="en-US"/>
        </w:rPr>
        <w:t>Identifikační údaje zadavatele</w:t>
      </w:r>
    </w:p>
    <w:tbl>
      <w:tblPr>
        <w:tblStyle w:val="Mkatabulky"/>
        <w:tblpPr w:leftFromText="141" w:rightFromText="141" w:vertAnchor="text" w:horzAnchor="margin" w:tblpX="108" w:tblpY="245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085"/>
        <w:gridCol w:w="6095"/>
      </w:tblGrid>
      <w:tr w:rsidR="00007DD6" w:rsidRPr="0011560D" w:rsidTr="00007DD6">
        <w:trPr>
          <w:cantSplit/>
        </w:trPr>
        <w:tc>
          <w:tcPr>
            <w:tcW w:w="3085" w:type="dxa"/>
          </w:tcPr>
          <w:p w:rsidR="00007DD6" w:rsidRPr="0011560D" w:rsidRDefault="00007DD6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11560D">
              <w:rPr>
                <w:rFonts w:ascii="Cambria" w:hAnsi="Cambria"/>
                <w:sz w:val="22"/>
                <w:szCs w:val="22"/>
              </w:rPr>
              <w:t>Název zadavatele:</w:t>
            </w:r>
          </w:p>
        </w:tc>
        <w:tc>
          <w:tcPr>
            <w:tcW w:w="6095" w:type="dxa"/>
          </w:tcPr>
          <w:p w:rsidR="00007DD6" w:rsidRPr="0011560D" w:rsidRDefault="0011560D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11560D">
              <w:rPr>
                <w:rFonts w:ascii="Cambria" w:hAnsi="Cambria"/>
                <w:sz w:val="22"/>
              </w:rPr>
              <w:t>Zámeček Střelice, příspěvková organizace</w:t>
            </w:r>
          </w:p>
        </w:tc>
      </w:tr>
      <w:tr w:rsidR="00007DD6" w:rsidRPr="0011560D" w:rsidTr="00007DD6">
        <w:trPr>
          <w:cantSplit/>
        </w:trPr>
        <w:tc>
          <w:tcPr>
            <w:tcW w:w="3085" w:type="dxa"/>
          </w:tcPr>
          <w:p w:rsidR="00007DD6" w:rsidRPr="0011560D" w:rsidRDefault="00007DD6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11560D">
              <w:rPr>
                <w:rFonts w:ascii="Cambria" w:hAnsi="Cambria"/>
                <w:sz w:val="22"/>
                <w:szCs w:val="22"/>
              </w:rPr>
              <w:t>Sídlo zadavatele:</w:t>
            </w:r>
          </w:p>
        </w:tc>
        <w:tc>
          <w:tcPr>
            <w:tcW w:w="6095" w:type="dxa"/>
          </w:tcPr>
          <w:p w:rsidR="00007DD6" w:rsidRPr="0011560D" w:rsidRDefault="0011560D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11560D">
              <w:rPr>
                <w:rFonts w:ascii="Cambria" w:hAnsi="Cambria"/>
                <w:sz w:val="22"/>
              </w:rPr>
              <w:t>Tetčická 311/69, 664 47 Střelice u Brna</w:t>
            </w:r>
          </w:p>
        </w:tc>
      </w:tr>
      <w:tr w:rsidR="00007DD6" w:rsidRPr="0011560D" w:rsidTr="00007DD6">
        <w:trPr>
          <w:cantSplit/>
        </w:trPr>
        <w:tc>
          <w:tcPr>
            <w:tcW w:w="3085" w:type="dxa"/>
          </w:tcPr>
          <w:p w:rsidR="00007DD6" w:rsidRPr="0011560D" w:rsidRDefault="00007DD6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11560D">
              <w:rPr>
                <w:rFonts w:ascii="Cambria" w:hAnsi="Cambria"/>
                <w:sz w:val="22"/>
                <w:szCs w:val="22"/>
              </w:rPr>
              <w:t>Statutární zástupce:</w:t>
            </w:r>
          </w:p>
        </w:tc>
        <w:tc>
          <w:tcPr>
            <w:tcW w:w="6095" w:type="dxa"/>
          </w:tcPr>
          <w:p w:rsidR="00007DD6" w:rsidRPr="0011560D" w:rsidRDefault="0011560D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11560D">
              <w:rPr>
                <w:rFonts w:ascii="Cambria" w:hAnsi="Cambria"/>
                <w:sz w:val="22"/>
              </w:rPr>
              <w:t xml:space="preserve">Mgr. Leoš Němec, ředitel </w:t>
            </w:r>
            <w:r w:rsidRPr="0011560D">
              <w:rPr>
                <w:rFonts w:ascii="Cambria" w:hAnsi="Cambria"/>
                <w:color w:val="060604"/>
                <w:sz w:val="16"/>
                <w:szCs w:val="16"/>
              </w:rPr>
              <w:t xml:space="preserve"> </w:t>
            </w:r>
          </w:p>
        </w:tc>
      </w:tr>
      <w:tr w:rsidR="00007DD6" w:rsidRPr="0011560D" w:rsidTr="00007DD6">
        <w:trPr>
          <w:cantSplit/>
        </w:trPr>
        <w:tc>
          <w:tcPr>
            <w:tcW w:w="3085" w:type="dxa"/>
          </w:tcPr>
          <w:p w:rsidR="00007DD6" w:rsidRPr="0011560D" w:rsidRDefault="00007DD6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11560D">
              <w:rPr>
                <w:rFonts w:ascii="Cambria" w:hAnsi="Cambria"/>
                <w:sz w:val="22"/>
                <w:szCs w:val="22"/>
              </w:rPr>
              <w:t>IČ zadavatele:</w:t>
            </w:r>
          </w:p>
        </w:tc>
        <w:tc>
          <w:tcPr>
            <w:tcW w:w="6095" w:type="dxa"/>
          </w:tcPr>
          <w:p w:rsidR="00007DD6" w:rsidRPr="0011560D" w:rsidRDefault="0011560D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11560D">
              <w:rPr>
                <w:rFonts w:ascii="Cambria" w:hAnsi="Cambria"/>
                <w:sz w:val="22"/>
              </w:rPr>
              <w:t>00212920</w:t>
            </w:r>
          </w:p>
        </w:tc>
      </w:tr>
      <w:tr w:rsidR="00007DD6" w:rsidRPr="0011560D" w:rsidTr="00007DD6">
        <w:trPr>
          <w:cantSplit/>
        </w:trPr>
        <w:tc>
          <w:tcPr>
            <w:tcW w:w="3085" w:type="dxa"/>
          </w:tcPr>
          <w:p w:rsidR="00007DD6" w:rsidRPr="0011560D" w:rsidRDefault="00007DD6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11560D">
              <w:rPr>
                <w:rFonts w:ascii="Cambria" w:hAnsi="Cambria"/>
                <w:sz w:val="22"/>
                <w:szCs w:val="22"/>
              </w:rPr>
              <w:t>Adresa profilu zadavatele:</w:t>
            </w:r>
          </w:p>
        </w:tc>
        <w:tc>
          <w:tcPr>
            <w:tcW w:w="6095" w:type="dxa"/>
          </w:tcPr>
          <w:p w:rsidR="00007DD6" w:rsidRPr="0011560D" w:rsidRDefault="006A4AB6" w:rsidP="007F4A86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  <w:highlight w:val="yellow"/>
              </w:rPr>
            </w:pPr>
            <w:hyperlink r:id="rId8" w:history="1">
              <w:r w:rsidR="0011560D" w:rsidRPr="0011560D">
                <w:rPr>
                  <w:rStyle w:val="Hypertextovodkaz"/>
                  <w:rFonts w:ascii="Cambria" w:hAnsi="Cambria"/>
                  <w:sz w:val="22"/>
                </w:rPr>
                <w:t>https://zakazky.krajbezkorupce.cz/profile_display_286.html</w:t>
              </w:r>
            </w:hyperlink>
            <w:r w:rsidR="0011560D" w:rsidRPr="0011560D">
              <w:rPr>
                <w:rFonts w:ascii="Cambria" w:hAnsi="Cambria"/>
                <w:sz w:val="22"/>
              </w:rPr>
              <w:t xml:space="preserve"> </w:t>
            </w:r>
          </w:p>
        </w:tc>
      </w:tr>
    </w:tbl>
    <w:p w:rsidR="00C7687B" w:rsidRPr="0011560D" w:rsidRDefault="00C7687B" w:rsidP="00C7687B">
      <w:pPr>
        <w:spacing w:after="20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C7687B" w:rsidRPr="0011560D" w:rsidRDefault="00C7687B" w:rsidP="00C7687B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11560D">
        <w:rPr>
          <w:rFonts w:ascii="Cambria" w:eastAsia="Calibri" w:hAnsi="Cambria"/>
          <w:b/>
          <w:sz w:val="22"/>
          <w:szCs w:val="22"/>
          <w:lang w:eastAsia="en-US"/>
        </w:rPr>
        <w:t>Identifikační údaje zástupce zadavatele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6095"/>
      </w:tblGrid>
      <w:tr w:rsidR="00C7687B" w:rsidRPr="0011560D" w:rsidTr="00211895">
        <w:tc>
          <w:tcPr>
            <w:tcW w:w="3119" w:type="dxa"/>
          </w:tcPr>
          <w:p w:rsidR="00C7687B" w:rsidRPr="001156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eastAsia="Calibri" w:hAnsi="Cambria"/>
                <w:sz w:val="22"/>
                <w:szCs w:val="22"/>
                <w:lang w:eastAsia="en-US"/>
              </w:rPr>
              <w:t>Společnost zástupce:</w:t>
            </w:r>
          </w:p>
        </w:tc>
        <w:tc>
          <w:tcPr>
            <w:tcW w:w="6095" w:type="dxa"/>
          </w:tcPr>
          <w:p w:rsidR="00C7687B" w:rsidRPr="0011560D" w:rsidRDefault="0011560D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hAnsi="Cambria"/>
                <w:sz w:val="22"/>
              </w:rPr>
              <w:t>Plus Tender, s.r.o.</w:t>
            </w:r>
          </w:p>
        </w:tc>
      </w:tr>
      <w:tr w:rsidR="00C7687B" w:rsidRPr="0011560D" w:rsidTr="00211895">
        <w:tc>
          <w:tcPr>
            <w:tcW w:w="3119" w:type="dxa"/>
          </w:tcPr>
          <w:p w:rsidR="00C7687B" w:rsidRPr="001156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eastAsia="Calibri" w:hAnsi="Cambria"/>
                <w:sz w:val="22"/>
                <w:szCs w:val="22"/>
                <w:lang w:eastAsia="en-US"/>
              </w:rPr>
              <w:t>Sídlo zástupce:</w:t>
            </w:r>
          </w:p>
        </w:tc>
        <w:tc>
          <w:tcPr>
            <w:tcW w:w="6095" w:type="dxa"/>
          </w:tcPr>
          <w:p w:rsidR="00C7687B" w:rsidRPr="0011560D" w:rsidRDefault="0011560D" w:rsidP="00926123">
            <w:pPr>
              <w:spacing w:after="200" w:line="276" w:lineRule="auto"/>
              <w:jc w:val="both"/>
              <w:rPr>
                <w:rFonts w:ascii="Cambria" w:hAnsi="Cambria"/>
              </w:rPr>
            </w:pPr>
            <w:r w:rsidRPr="0011560D">
              <w:rPr>
                <w:rFonts w:ascii="Cambria" w:hAnsi="Cambria"/>
                <w:sz w:val="22"/>
              </w:rPr>
              <w:t>Dostálova 97/5, Stránice, 602 00 Brno</w:t>
            </w:r>
          </w:p>
        </w:tc>
      </w:tr>
      <w:tr w:rsidR="0011560D" w:rsidRPr="0011560D" w:rsidTr="00211895">
        <w:tc>
          <w:tcPr>
            <w:tcW w:w="3119" w:type="dxa"/>
          </w:tcPr>
          <w:p w:rsidR="0011560D" w:rsidRPr="0011560D" w:rsidRDefault="0011560D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eastAsia="Calibri" w:hAnsi="Cambria"/>
                <w:sz w:val="22"/>
                <w:szCs w:val="22"/>
                <w:lang w:eastAsia="en-US"/>
              </w:rPr>
              <w:t>Korespondenční adresa:</w:t>
            </w:r>
          </w:p>
        </w:tc>
        <w:tc>
          <w:tcPr>
            <w:tcW w:w="6095" w:type="dxa"/>
          </w:tcPr>
          <w:p w:rsidR="0011560D" w:rsidRPr="0011560D" w:rsidRDefault="001B5D0E" w:rsidP="00926123">
            <w:pPr>
              <w:spacing w:after="200"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</w:rPr>
              <w:t xml:space="preserve">Třída </w:t>
            </w:r>
            <w:r w:rsidR="0011560D" w:rsidRPr="0011560D">
              <w:rPr>
                <w:rFonts w:ascii="Cambria" w:hAnsi="Cambria"/>
                <w:sz w:val="22"/>
              </w:rPr>
              <w:t>Kapitána Jaroše 13, 602 00 Brno</w:t>
            </w:r>
          </w:p>
        </w:tc>
      </w:tr>
      <w:tr w:rsidR="00C7687B" w:rsidRPr="0011560D" w:rsidTr="00211895">
        <w:tc>
          <w:tcPr>
            <w:tcW w:w="3119" w:type="dxa"/>
          </w:tcPr>
          <w:p w:rsidR="00C7687B" w:rsidRPr="001156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 zástupce:</w:t>
            </w:r>
          </w:p>
        </w:tc>
        <w:tc>
          <w:tcPr>
            <w:tcW w:w="6095" w:type="dxa"/>
          </w:tcPr>
          <w:p w:rsidR="00C7687B" w:rsidRPr="001156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hAnsi="Cambria"/>
                <w:sz w:val="22"/>
                <w:szCs w:val="22"/>
              </w:rPr>
              <w:t>Ing. Petr Kolář, jednatel</w:t>
            </w:r>
          </w:p>
        </w:tc>
      </w:tr>
      <w:tr w:rsidR="00C7687B" w:rsidRPr="0011560D" w:rsidTr="00211895">
        <w:tc>
          <w:tcPr>
            <w:tcW w:w="3119" w:type="dxa"/>
          </w:tcPr>
          <w:p w:rsidR="00C7687B" w:rsidRPr="001156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eastAsia="Calibri" w:hAnsi="Cambria"/>
                <w:sz w:val="22"/>
                <w:szCs w:val="22"/>
                <w:lang w:eastAsia="en-US"/>
              </w:rPr>
              <w:t>IČ / DIČ</w:t>
            </w:r>
          </w:p>
        </w:tc>
        <w:tc>
          <w:tcPr>
            <w:tcW w:w="6095" w:type="dxa"/>
          </w:tcPr>
          <w:p w:rsidR="00C7687B" w:rsidRPr="0011560D" w:rsidRDefault="0011560D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hAnsi="Cambria"/>
                <w:sz w:val="22"/>
              </w:rPr>
              <w:t>08671401/</w:t>
            </w:r>
            <w:r w:rsidRPr="0011560D">
              <w:rPr>
                <w:rFonts w:ascii="Cambria" w:hAnsi="Cambria"/>
              </w:rPr>
              <w:t xml:space="preserve"> </w:t>
            </w:r>
            <w:r w:rsidRPr="0011560D">
              <w:rPr>
                <w:rFonts w:ascii="Cambria" w:hAnsi="Cambria"/>
                <w:sz w:val="22"/>
              </w:rPr>
              <w:t>CZ08671401</w:t>
            </w:r>
          </w:p>
        </w:tc>
      </w:tr>
      <w:tr w:rsidR="00C7687B" w:rsidRPr="0011560D" w:rsidTr="00211895">
        <w:tc>
          <w:tcPr>
            <w:tcW w:w="3119" w:type="dxa"/>
          </w:tcPr>
          <w:p w:rsidR="00C7687B" w:rsidRPr="001156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6095" w:type="dxa"/>
          </w:tcPr>
          <w:p w:rsidR="00C7687B" w:rsidRPr="0011560D" w:rsidRDefault="0011560D" w:rsidP="00926123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11560D">
              <w:rPr>
                <w:rFonts w:ascii="Cambria" w:hAnsi="Cambria"/>
                <w:sz w:val="22"/>
              </w:rPr>
              <w:t>Krajský soud v Brně, oddíl C, vložka 11452</w:t>
            </w:r>
            <w:r w:rsidR="001B5D0E">
              <w:rPr>
                <w:rFonts w:ascii="Cambria" w:hAnsi="Cambria"/>
                <w:sz w:val="22"/>
              </w:rPr>
              <w:t>3</w:t>
            </w:r>
          </w:p>
        </w:tc>
      </w:tr>
    </w:tbl>
    <w:p w:rsidR="002F01B1" w:rsidRDefault="002F01B1" w:rsidP="00C7687B">
      <w:pPr>
        <w:spacing w:after="20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2F01B1" w:rsidRDefault="002F01B1">
      <w:pPr>
        <w:spacing w:after="160" w:line="259" w:lineRule="auto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br w:type="page"/>
      </w:r>
    </w:p>
    <w:p w:rsidR="00C7687B" w:rsidRPr="002021C8" w:rsidRDefault="00C7687B" w:rsidP="00C7687B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2021C8">
        <w:rPr>
          <w:rFonts w:ascii="Cambria" w:eastAsia="Calibri" w:hAnsi="Cambria"/>
          <w:b/>
          <w:sz w:val="22"/>
          <w:szCs w:val="22"/>
          <w:lang w:eastAsia="en-US"/>
        </w:rPr>
        <w:lastRenderedPageBreak/>
        <w:t>Dodavatel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  <w:bookmarkEnd w:id="0"/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211895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211895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C7687B" w:rsidRPr="002021C8" w:rsidTr="00B42E0D">
        <w:trPr>
          <w:trHeight w:val="397"/>
        </w:trPr>
        <w:tc>
          <w:tcPr>
            <w:tcW w:w="3227" w:type="dxa"/>
          </w:tcPr>
          <w:p w:rsidR="00C7687B" w:rsidRPr="00B42E0D" w:rsidRDefault="00C7687B" w:rsidP="00926123">
            <w:pPr>
              <w:spacing w:after="200" w:line="276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C7687B" w:rsidRPr="00B42E0D" w:rsidRDefault="006A4AB6" w:rsidP="00926123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C7687B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</w:tbl>
    <w:p w:rsidR="00C7687B" w:rsidRPr="002021C8" w:rsidRDefault="009B5BDD" w:rsidP="00C7687B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2021C8">
        <w:rPr>
          <w:rFonts w:ascii="Cambria" w:eastAsia="Calibri" w:hAnsi="Cambria"/>
          <w:sz w:val="16"/>
          <w:szCs w:val="16"/>
          <w:lang w:eastAsia="en-US"/>
        </w:rPr>
        <w:t xml:space="preserve">Poznámka: Podává-li nabídku fyzická osoba, uvede následující údaje: obchodní firma nebo jméno, příjmení, místo podnikání, příp. místo trvalého pobytu, identifikační číslo a daňové identifikační číslo, bylo-li přiděleno, </w:t>
      </w:r>
      <w:r w:rsidR="0032676F" w:rsidRPr="002021C8">
        <w:rPr>
          <w:rFonts w:ascii="Cambria" w:eastAsia="Calibri" w:hAnsi="Cambria"/>
          <w:sz w:val="16"/>
          <w:szCs w:val="16"/>
          <w:lang w:eastAsia="en-US"/>
        </w:rPr>
        <w:t>kontaktní spojení – telefon</w:t>
      </w:r>
      <w:r w:rsidRPr="002021C8">
        <w:rPr>
          <w:rFonts w:ascii="Cambria" w:eastAsia="Calibri" w:hAnsi="Cambria"/>
          <w:sz w:val="16"/>
          <w:szCs w:val="16"/>
          <w:lang w:eastAsia="en-US"/>
        </w:rPr>
        <w:t>, e-mail a bankovní spojení.</w:t>
      </w:r>
    </w:p>
    <w:p w:rsidR="00C7687B" w:rsidRPr="002021C8" w:rsidRDefault="00C7687B" w:rsidP="00C7687B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2021C8">
        <w:rPr>
          <w:rFonts w:ascii="Cambria" w:eastAsia="Calibri" w:hAnsi="Cambria"/>
          <w:b/>
          <w:sz w:val="22"/>
          <w:szCs w:val="22"/>
          <w:lang w:eastAsia="en-US"/>
        </w:rPr>
        <w:t>Další dodavatel, podává – li nabídku více dodavatelů společně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  <w:tr w:rsidR="00DE2DD3" w:rsidRPr="002021C8" w:rsidTr="00B42E0D">
        <w:trPr>
          <w:trHeight w:val="397"/>
        </w:trPr>
        <w:tc>
          <w:tcPr>
            <w:tcW w:w="3227" w:type="dxa"/>
          </w:tcPr>
          <w:p w:rsidR="00DE2DD3" w:rsidRPr="00B42E0D" w:rsidRDefault="00DE2DD3" w:rsidP="00431428">
            <w:pPr>
              <w:spacing w:after="200" w:line="276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DE2DD3" w:rsidRPr="00B42E0D" w:rsidRDefault="006A4AB6" w:rsidP="00431428">
            <w:pPr>
              <w:rPr>
                <w:rFonts w:ascii="Cambria" w:hAnsi="Cambria"/>
                <w:sz w:val="20"/>
                <w:szCs w:val="20"/>
              </w:rPr>
            </w:pP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instrText xml:space="preserve"> FORMTEXT </w:instrTex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="00DE2DD3"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t> </w:t>
            </w:r>
            <w:r w:rsidRPr="00B42E0D">
              <w:rPr>
                <w:rFonts w:ascii="Cambria" w:eastAsia="Calibri" w:hAnsi="Cambria"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</w:tbl>
    <w:p w:rsidR="00C7687B" w:rsidRPr="002021C8" w:rsidRDefault="00C7687B" w:rsidP="00C7687B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2021C8">
        <w:rPr>
          <w:rFonts w:ascii="Cambria" w:eastAsia="Calibri" w:hAnsi="Cambria"/>
          <w:b/>
          <w:sz w:val="22"/>
          <w:szCs w:val="22"/>
          <w:lang w:eastAsia="en-US"/>
        </w:rPr>
        <w:lastRenderedPageBreak/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061"/>
      </w:tblGrid>
      <w:tr w:rsidR="00C7687B" w:rsidRPr="002021C8" w:rsidTr="00122653">
        <w:tc>
          <w:tcPr>
            <w:tcW w:w="3227" w:type="dxa"/>
          </w:tcPr>
          <w:p w:rsidR="00C7687B" w:rsidRPr="002021C8" w:rsidRDefault="00C7687B" w:rsidP="00926123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 w:rsidRPr="002021C8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ZÁKLADNÍ HODNOTÍCÍ KRITÉRIUM nejnižší nabídková cena</w:t>
            </w:r>
          </w:p>
        </w:tc>
        <w:tc>
          <w:tcPr>
            <w:tcW w:w="6061" w:type="dxa"/>
          </w:tcPr>
          <w:p w:rsidR="00C7687B" w:rsidRPr="002021C8" w:rsidRDefault="00C7687B" w:rsidP="00926123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 w:rsidRPr="002021C8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6271DD" w:rsidRPr="002021C8" w:rsidTr="00DE2DD3">
        <w:trPr>
          <w:trHeight w:val="1235"/>
        </w:trPr>
        <w:tc>
          <w:tcPr>
            <w:tcW w:w="3227" w:type="dxa"/>
          </w:tcPr>
          <w:p w:rsidR="006271DD" w:rsidRPr="002021C8" w:rsidRDefault="006271DD" w:rsidP="006271DD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 w:rsidRPr="002021C8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Celková nabídková cena v Kč bez DPH</w:t>
            </w:r>
          </w:p>
          <w:p w:rsidR="006271DD" w:rsidRPr="002021C8" w:rsidRDefault="006271DD" w:rsidP="006271DD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2021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Uvádí se absolutní hodnota celkové nabídkové ceny v Kč bez DPH.</w:t>
            </w:r>
          </w:p>
        </w:tc>
        <w:tc>
          <w:tcPr>
            <w:tcW w:w="6061" w:type="dxa"/>
            <w:vAlign w:val="center"/>
          </w:tcPr>
          <w:p w:rsidR="006271DD" w:rsidRPr="002021C8" w:rsidRDefault="006A4AB6" w:rsidP="00DE2DD3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1DD"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271DD"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6271DD"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6271DD"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6271DD"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6271DD"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Pr="002021C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7687B" w:rsidRPr="002021C8" w:rsidRDefault="00C7687B" w:rsidP="00C7687B">
      <w:pPr>
        <w:spacing w:after="20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C7687B" w:rsidRPr="002021C8" w:rsidRDefault="00C7687B" w:rsidP="00C7687B">
      <w:pPr>
        <w:pBdr>
          <w:bottom w:val="single" w:sz="12" w:space="1" w:color="FF0000"/>
        </w:pBdr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:rsidR="00C7687B" w:rsidRPr="002021C8" w:rsidRDefault="00C7687B" w:rsidP="00C7687B">
      <w:pPr>
        <w:pBdr>
          <w:bottom w:val="single" w:sz="12" w:space="1" w:color="FF0000"/>
        </w:pBdr>
        <w:spacing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sectPr w:rsidR="00C7687B" w:rsidRPr="002021C8" w:rsidSect="00AC5BCC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404" w:rsidRDefault="00EA6404">
      <w:r>
        <w:separator/>
      </w:r>
    </w:p>
  </w:endnote>
  <w:endnote w:type="continuationSeparator" w:id="0">
    <w:p w:rsidR="00EA6404" w:rsidRDefault="00EA6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404" w:rsidRDefault="00EA6404">
      <w:r>
        <w:separator/>
      </w:r>
    </w:p>
  </w:footnote>
  <w:footnote w:type="continuationSeparator" w:id="0">
    <w:p w:rsidR="00EA6404" w:rsidRDefault="00EA6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BCC" w:rsidRDefault="002F01B1" w:rsidP="009A1F3B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52995"/>
    <w:multiLevelType w:val="multilevel"/>
    <w:tmpl w:val="8B40BE68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9793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ocumentProtection w:edit="forms" w:enforcement="1" w:cryptProviderType="rsaFull" w:cryptAlgorithmClass="hash" w:cryptAlgorithmType="typeAny" w:cryptAlgorithmSid="4" w:cryptSpinCount="100000" w:hash="Y916uazc//vZCfdRweXcPkpxRHo=" w:salt="EBE/NasjsdDR0PadfuqCwA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C7687B"/>
    <w:rsid w:val="00001B02"/>
    <w:rsid w:val="00007DD6"/>
    <w:rsid w:val="0007431F"/>
    <w:rsid w:val="000868D8"/>
    <w:rsid w:val="0008744A"/>
    <w:rsid w:val="0011560D"/>
    <w:rsid w:val="00122653"/>
    <w:rsid w:val="00180475"/>
    <w:rsid w:val="001B5D0E"/>
    <w:rsid w:val="001D2905"/>
    <w:rsid w:val="001E0506"/>
    <w:rsid w:val="002021C8"/>
    <w:rsid w:val="00211895"/>
    <w:rsid w:val="0021668F"/>
    <w:rsid w:val="002442AD"/>
    <w:rsid w:val="00276A04"/>
    <w:rsid w:val="002D3F6C"/>
    <w:rsid w:val="002F01B1"/>
    <w:rsid w:val="0032676F"/>
    <w:rsid w:val="003326FC"/>
    <w:rsid w:val="00373DD4"/>
    <w:rsid w:val="00380394"/>
    <w:rsid w:val="003E47BF"/>
    <w:rsid w:val="003E778C"/>
    <w:rsid w:val="00414058"/>
    <w:rsid w:val="00471FA6"/>
    <w:rsid w:val="00491238"/>
    <w:rsid w:val="00554B46"/>
    <w:rsid w:val="0057653D"/>
    <w:rsid w:val="00580DC8"/>
    <w:rsid w:val="005A014E"/>
    <w:rsid w:val="005B3A7C"/>
    <w:rsid w:val="00601BCD"/>
    <w:rsid w:val="006271DD"/>
    <w:rsid w:val="00650637"/>
    <w:rsid w:val="00661EF2"/>
    <w:rsid w:val="00662E8A"/>
    <w:rsid w:val="006A4AB6"/>
    <w:rsid w:val="006A78B2"/>
    <w:rsid w:val="00741925"/>
    <w:rsid w:val="007A103B"/>
    <w:rsid w:val="007A2E35"/>
    <w:rsid w:val="007E3F9E"/>
    <w:rsid w:val="007F7F10"/>
    <w:rsid w:val="0086414F"/>
    <w:rsid w:val="008D1EF9"/>
    <w:rsid w:val="008E5F8F"/>
    <w:rsid w:val="008F42EE"/>
    <w:rsid w:val="00935E50"/>
    <w:rsid w:val="00966E77"/>
    <w:rsid w:val="009A1F3B"/>
    <w:rsid w:val="009B5BDD"/>
    <w:rsid w:val="00A260A3"/>
    <w:rsid w:val="00AE066C"/>
    <w:rsid w:val="00AF3A24"/>
    <w:rsid w:val="00AF5BA8"/>
    <w:rsid w:val="00B268E0"/>
    <w:rsid w:val="00B31D90"/>
    <w:rsid w:val="00B42E0D"/>
    <w:rsid w:val="00B67B55"/>
    <w:rsid w:val="00B75812"/>
    <w:rsid w:val="00BD03E5"/>
    <w:rsid w:val="00BF3244"/>
    <w:rsid w:val="00C4059D"/>
    <w:rsid w:val="00C7687B"/>
    <w:rsid w:val="00C95E99"/>
    <w:rsid w:val="00CB27A9"/>
    <w:rsid w:val="00CB38E3"/>
    <w:rsid w:val="00D93207"/>
    <w:rsid w:val="00DE2B31"/>
    <w:rsid w:val="00DE2DD3"/>
    <w:rsid w:val="00E75D12"/>
    <w:rsid w:val="00EA6404"/>
    <w:rsid w:val="00EB0910"/>
    <w:rsid w:val="00F01E9F"/>
    <w:rsid w:val="00F024B2"/>
    <w:rsid w:val="00F47951"/>
    <w:rsid w:val="00F54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6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"/>
    <w:basedOn w:val="Normln"/>
    <w:next w:val="Normln"/>
    <w:link w:val="Nadpis1Char"/>
    <w:uiPriority w:val="9"/>
    <w:qFormat/>
    <w:rsid w:val="00EB0910"/>
    <w:pPr>
      <w:keepNext/>
      <w:numPr>
        <w:numId w:val="1"/>
      </w:numPr>
      <w:pBdr>
        <w:bottom w:val="single" w:sz="12" w:space="1" w:color="FF0000"/>
      </w:pBdr>
      <w:spacing w:before="480" w:after="60" w:line="276" w:lineRule="auto"/>
      <w:jc w:val="both"/>
      <w:outlineLvl w:val="0"/>
    </w:pPr>
    <w:rPr>
      <w:rFonts w:ascii="Cambria" w:hAnsi="Cambria"/>
      <w:b/>
      <w:bCs/>
      <w:kern w:val="32"/>
      <w:sz w:val="32"/>
      <w:szCs w:val="32"/>
      <w:lang w:val="sk-SK"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EB0910"/>
    <w:pPr>
      <w:keepNext/>
      <w:numPr>
        <w:ilvl w:val="1"/>
        <w:numId w:val="1"/>
      </w:numPr>
      <w:spacing w:before="480" w:after="60" w:line="276" w:lineRule="auto"/>
      <w:jc w:val="both"/>
      <w:outlineLvl w:val="1"/>
    </w:pPr>
    <w:rPr>
      <w:rFonts w:ascii="Cambria" w:hAnsi="Cambria"/>
      <w:b/>
      <w:bCs/>
      <w:iCs/>
      <w:sz w:val="28"/>
      <w:szCs w:val="28"/>
      <w:lang w:eastAsia="en-US"/>
    </w:rPr>
  </w:style>
  <w:style w:type="paragraph" w:styleId="Nadpis3">
    <w:name w:val="heading 3"/>
    <w:aliases w:val="H3"/>
    <w:basedOn w:val="Normln"/>
    <w:next w:val="Normln"/>
    <w:link w:val="Nadpis3Char"/>
    <w:uiPriority w:val="9"/>
    <w:qFormat/>
    <w:rsid w:val="00EB0910"/>
    <w:pPr>
      <w:numPr>
        <w:ilvl w:val="2"/>
        <w:numId w:val="1"/>
      </w:numPr>
      <w:spacing w:before="240" w:after="60" w:line="276" w:lineRule="auto"/>
      <w:ind w:left="720"/>
      <w:jc w:val="both"/>
      <w:outlineLvl w:val="2"/>
    </w:pPr>
    <w:rPr>
      <w:rFonts w:ascii="Cambria" w:eastAsia="Calibri" w:hAnsi="Cambria"/>
      <w:bCs/>
      <w:lang w:eastAsia="en-US"/>
    </w:rPr>
  </w:style>
  <w:style w:type="paragraph" w:styleId="Nadpis4">
    <w:name w:val="heading 4"/>
    <w:aliases w:val="H4"/>
    <w:basedOn w:val="Normln"/>
    <w:next w:val="Normln"/>
    <w:link w:val="Nadpis4Char"/>
    <w:uiPriority w:val="9"/>
    <w:qFormat/>
    <w:rsid w:val="00EB0910"/>
    <w:pPr>
      <w:numPr>
        <w:ilvl w:val="3"/>
        <w:numId w:val="1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aliases w:val="H5"/>
    <w:basedOn w:val="Nadpis4"/>
    <w:next w:val="Normln"/>
    <w:link w:val="Nadpis5Char"/>
    <w:qFormat/>
    <w:rsid w:val="00EB0910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basedOn w:val="Normln"/>
    <w:next w:val="Normln"/>
    <w:link w:val="Nadpis6Char"/>
    <w:uiPriority w:val="9"/>
    <w:qFormat/>
    <w:rsid w:val="00EB0910"/>
    <w:pPr>
      <w:numPr>
        <w:ilvl w:val="5"/>
        <w:numId w:val="1"/>
      </w:num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val="sk-SK"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EB0910"/>
    <w:pPr>
      <w:numPr>
        <w:ilvl w:val="6"/>
        <w:numId w:val="1"/>
      </w:numPr>
      <w:spacing w:before="240" w:after="60" w:line="276" w:lineRule="auto"/>
      <w:jc w:val="both"/>
      <w:outlineLvl w:val="6"/>
    </w:pPr>
    <w:rPr>
      <w:rFonts w:ascii="Calibri" w:hAnsi="Calibri"/>
      <w:lang w:val="sk-SK"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EB0910"/>
    <w:pPr>
      <w:numPr>
        <w:ilvl w:val="7"/>
        <w:numId w:val="1"/>
      </w:numPr>
      <w:spacing w:before="240" w:after="60" w:line="276" w:lineRule="auto"/>
      <w:jc w:val="both"/>
      <w:outlineLvl w:val="7"/>
    </w:pPr>
    <w:rPr>
      <w:rFonts w:ascii="Calibri" w:hAnsi="Calibri"/>
      <w:i/>
      <w:iCs/>
      <w:lang w:val="sk-SK"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EB0910"/>
    <w:pPr>
      <w:numPr>
        <w:ilvl w:val="8"/>
        <w:numId w:val="1"/>
      </w:num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sk-SK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68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687B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768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E06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066C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E5F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5F8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007DD6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B5D0E"/>
    <w:rPr>
      <w:color w:val="954F72" w:themeColor="followedHyperlink"/>
      <w:u w:val="single"/>
    </w:rPr>
  </w:style>
  <w:style w:type="character" w:customStyle="1" w:styleId="Nadpis1Char">
    <w:name w:val="Nadpis 1 Char"/>
    <w:aliases w:val="H1 Char"/>
    <w:basedOn w:val="Standardnpsmoodstavce"/>
    <w:link w:val="Nadpis1"/>
    <w:uiPriority w:val="9"/>
    <w:rsid w:val="00EB0910"/>
    <w:rPr>
      <w:rFonts w:ascii="Cambria" w:eastAsia="Times New Roman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"/>
    <w:rsid w:val="00EB0910"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Nadpis3Char">
    <w:name w:val="Nadpis 3 Char"/>
    <w:aliases w:val="H3 Char"/>
    <w:basedOn w:val="Standardnpsmoodstavce"/>
    <w:link w:val="Nadpis3"/>
    <w:uiPriority w:val="9"/>
    <w:rsid w:val="00EB0910"/>
    <w:rPr>
      <w:rFonts w:ascii="Cambria" w:eastAsia="Calibri" w:hAnsi="Cambria" w:cs="Times New Roman"/>
      <w:bCs/>
      <w:sz w:val="24"/>
      <w:szCs w:val="24"/>
    </w:rPr>
  </w:style>
  <w:style w:type="character" w:customStyle="1" w:styleId="Nadpis4Char">
    <w:name w:val="Nadpis 4 Char"/>
    <w:aliases w:val="H4 Char"/>
    <w:basedOn w:val="Standardnpsmoodstavce"/>
    <w:link w:val="Nadpis4"/>
    <w:uiPriority w:val="9"/>
    <w:rsid w:val="00EB0910"/>
    <w:rPr>
      <w:rFonts w:ascii="Cambria" w:eastAsia="Times New Roman" w:hAnsi="Cambria" w:cs="Times New Roman"/>
      <w:bCs/>
      <w:sz w:val="24"/>
      <w:szCs w:val="28"/>
    </w:rPr>
  </w:style>
  <w:style w:type="character" w:customStyle="1" w:styleId="Nadpis5Char">
    <w:name w:val="Nadpis 5 Char"/>
    <w:aliases w:val="H5 Char"/>
    <w:basedOn w:val="Standardnpsmoodstavce"/>
    <w:link w:val="Nadpis5"/>
    <w:rsid w:val="00EB0910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basedOn w:val="Standardnpsmoodstavce"/>
    <w:link w:val="Nadpis6"/>
    <w:uiPriority w:val="9"/>
    <w:rsid w:val="00EB0910"/>
    <w:rPr>
      <w:rFonts w:ascii="Calibri" w:eastAsia="Times New Roman" w:hAnsi="Calibri" w:cs="Times New Roman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EB0910"/>
    <w:rPr>
      <w:rFonts w:ascii="Calibri" w:eastAsia="Times New Roman" w:hAnsi="Calibri" w:cs="Times New Roman"/>
      <w:sz w:val="24"/>
      <w:szCs w:val="24"/>
      <w:lang w:val="sk-SK"/>
    </w:rPr>
  </w:style>
  <w:style w:type="character" w:customStyle="1" w:styleId="Nadpis8Char">
    <w:name w:val="Nadpis 8 Char"/>
    <w:basedOn w:val="Standardnpsmoodstavce"/>
    <w:link w:val="Nadpis8"/>
    <w:uiPriority w:val="9"/>
    <w:rsid w:val="00EB0910"/>
    <w:rPr>
      <w:rFonts w:ascii="Calibri" w:eastAsia="Times New Roman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EB0910"/>
    <w:rPr>
      <w:rFonts w:ascii="Cambria" w:eastAsia="Times New Roman" w:hAnsi="Cambria" w:cs="Times New Roman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krajbezkorupce.cz/profile_display_28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EC82C-EF72-4A73-A9F2-5E5F6F69F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Nečasová</dc:creator>
  <cp:lastModifiedBy>tvrdonova</cp:lastModifiedBy>
  <cp:revision>5</cp:revision>
  <cp:lastPrinted>2020-03-16T09:36:00Z</cp:lastPrinted>
  <dcterms:created xsi:type="dcterms:W3CDTF">2020-03-16T09:54:00Z</dcterms:created>
  <dcterms:modified xsi:type="dcterms:W3CDTF">2020-07-10T08:45:00Z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stejskal.tomas@kr-jihomoravsky.cz</vt:lpwstr>
  </property>
  <property fmtid="{D5CDD505-2E9C-101B-9397-08002B2CF9AE}" pid="5" name="MSIP_Label_690ebb53-23a2-471a-9c6e-17bd0d11311e_SetDate">
    <vt:lpwstr>2020-03-05T14:19:06.8888132Z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